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CE" w:rsidRPr="006477B1" w:rsidRDefault="00B84919" w:rsidP="00B84919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2A00CE" w:rsidRPr="006477B1">
        <w:rPr>
          <w:rFonts w:ascii="Times New Roman" w:hAnsi="Times New Roman"/>
          <w:sz w:val="24"/>
          <w:szCs w:val="24"/>
        </w:rPr>
        <w:t>УТВЕРЖДАЮ</w:t>
      </w:r>
    </w:p>
    <w:p w:rsidR="002A00CE" w:rsidRDefault="002A00CE" w:rsidP="00B84919">
      <w:pPr>
        <w:pStyle w:val="a5"/>
        <w:widowControl w:val="0"/>
        <w:spacing w:after="0"/>
        <w:ind w:left="6096"/>
        <w:rPr>
          <w:rFonts w:ascii="Times New Roman" w:hAnsi="Times New Roman"/>
          <w:sz w:val="24"/>
          <w:szCs w:val="24"/>
        </w:rPr>
      </w:pPr>
      <w:r w:rsidRPr="006477B1">
        <w:rPr>
          <w:rFonts w:ascii="Times New Roman" w:hAnsi="Times New Roman"/>
          <w:sz w:val="24"/>
          <w:szCs w:val="24"/>
        </w:rPr>
        <w:t>Руководител</w:t>
      </w:r>
      <w:r w:rsidR="000B210C">
        <w:rPr>
          <w:rFonts w:ascii="Times New Roman" w:hAnsi="Times New Roman"/>
          <w:sz w:val="24"/>
          <w:szCs w:val="24"/>
        </w:rPr>
        <w:t>ь</w:t>
      </w:r>
      <w:r w:rsidRPr="006477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Pr="006477B1">
        <w:rPr>
          <w:rFonts w:ascii="Times New Roman" w:hAnsi="Times New Roman"/>
          <w:sz w:val="24"/>
          <w:szCs w:val="24"/>
        </w:rPr>
        <w:t>ФНС России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77B1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Тамбовской области</w:t>
      </w:r>
    </w:p>
    <w:p w:rsidR="002A00CE" w:rsidRDefault="002A00CE" w:rsidP="00B84919">
      <w:pPr>
        <w:pStyle w:val="a5"/>
        <w:widowControl w:val="0"/>
        <w:spacing w:after="0"/>
        <w:ind w:left="6096"/>
        <w:jc w:val="center"/>
        <w:rPr>
          <w:rFonts w:ascii="Times New Roman" w:hAnsi="Times New Roman"/>
          <w:sz w:val="24"/>
          <w:szCs w:val="24"/>
        </w:rPr>
      </w:pPr>
    </w:p>
    <w:p w:rsidR="002A00CE" w:rsidRPr="00D95EA2" w:rsidRDefault="005E0AF5" w:rsidP="005E0AF5">
      <w:pPr>
        <w:pStyle w:val="a5"/>
        <w:widowControl w:val="0"/>
        <w:spacing w:after="0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________________</w:t>
      </w:r>
      <w:r w:rsidR="00B84919">
        <w:rPr>
          <w:rFonts w:ascii="Times New Roman" w:hAnsi="Times New Roman"/>
          <w:sz w:val="24"/>
          <w:szCs w:val="24"/>
        </w:rPr>
        <w:t>А.В. Житлов</w:t>
      </w:r>
    </w:p>
    <w:p w:rsidR="002A00CE" w:rsidRPr="006477B1" w:rsidRDefault="005E0AF5" w:rsidP="005E0AF5">
      <w:pPr>
        <w:pStyle w:val="a5"/>
        <w:widowControl w:val="0"/>
        <w:spacing w:after="120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(подпись</w:t>
      </w:r>
      <w:proofErr w:type="gramStart"/>
      <w:r>
        <w:rPr>
          <w:rFonts w:ascii="Times New Roman" w:hAnsi="Times New Roman"/>
        </w:rPr>
        <w:t>)(</w:t>
      </w:r>
      <w:proofErr w:type="gramEnd"/>
      <w:r>
        <w:rPr>
          <w:rFonts w:ascii="Times New Roman" w:hAnsi="Times New Roman"/>
        </w:rPr>
        <w:t>фамилия, инициалы)</w:t>
      </w:r>
    </w:p>
    <w:p w:rsidR="002A00CE" w:rsidRDefault="00B84919" w:rsidP="00B84919">
      <w:pPr>
        <w:widowControl w:val="0"/>
        <w:tabs>
          <w:tab w:val="left" w:pos="5954"/>
          <w:tab w:val="left" w:pos="6379"/>
        </w:tabs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2A00CE">
        <w:rPr>
          <w:rFonts w:ascii="Times New Roman" w:hAnsi="Times New Roman"/>
          <w:sz w:val="24"/>
          <w:szCs w:val="24"/>
        </w:rPr>
        <w:t>от « </w:t>
      </w:r>
      <w:r w:rsidR="000B210C">
        <w:rPr>
          <w:rFonts w:ascii="Times New Roman" w:hAnsi="Times New Roman"/>
          <w:sz w:val="24"/>
          <w:szCs w:val="24"/>
        </w:rPr>
        <w:t xml:space="preserve"> </w:t>
      </w:r>
      <w:r w:rsidR="002A00CE">
        <w:rPr>
          <w:rFonts w:ascii="Times New Roman" w:hAnsi="Times New Roman"/>
          <w:sz w:val="24"/>
          <w:szCs w:val="24"/>
        </w:rPr>
        <w:t xml:space="preserve"> » </w:t>
      </w:r>
      <w:r w:rsidR="005E0AF5">
        <w:rPr>
          <w:rFonts w:ascii="Times New Roman" w:hAnsi="Times New Roman"/>
          <w:sz w:val="24"/>
          <w:szCs w:val="24"/>
        </w:rPr>
        <w:t xml:space="preserve">       </w:t>
      </w:r>
      <w:r w:rsidR="000B01FE">
        <w:rPr>
          <w:rFonts w:ascii="Times New Roman" w:hAnsi="Times New Roman"/>
          <w:sz w:val="24"/>
          <w:szCs w:val="24"/>
        </w:rPr>
        <w:t>202</w:t>
      </w:r>
      <w:r w:rsidR="005E0AF5">
        <w:rPr>
          <w:rFonts w:ascii="Times New Roman" w:hAnsi="Times New Roman"/>
          <w:sz w:val="24"/>
          <w:szCs w:val="24"/>
        </w:rPr>
        <w:t>1</w:t>
      </w:r>
      <w:r w:rsidR="002A00CE">
        <w:rPr>
          <w:rFonts w:ascii="Times New Roman" w:hAnsi="Times New Roman"/>
          <w:sz w:val="24"/>
          <w:szCs w:val="24"/>
        </w:rPr>
        <w:t xml:space="preserve"> </w:t>
      </w:r>
      <w:r w:rsidR="002A00CE" w:rsidRPr="006477B1">
        <w:rPr>
          <w:rFonts w:ascii="Times New Roman" w:hAnsi="Times New Roman"/>
          <w:sz w:val="24"/>
          <w:szCs w:val="24"/>
        </w:rPr>
        <w:t>г.</w:t>
      </w:r>
    </w:p>
    <w:p w:rsidR="00D77507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</w:p>
    <w:p w:rsidR="00E05D7A" w:rsidRDefault="00E05D7A">
      <w:pPr>
        <w:pStyle w:val="ConsPlusNormal"/>
        <w:jc w:val="center"/>
      </w:pPr>
      <w:r>
        <w:t>Должностной регламент</w:t>
      </w:r>
    </w:p>
    <w:p w:rsidR="00CD67F4" w:rsidRDefault="00C224C7">
      <w:pPr>
        <w:pStyle w:val="ConsPlusNormal"/>
        <w:jc w:val="center"/>
      </w:pPr>
      <w:r w:rsidRPr="00C224C7">
        <w:t>ведущего специалиста-эксперта</w:t>
      </w:r>
      <w:r w:rsidRPr="00E828A6">
        <w:t xml:space="preserve"> </w:t>
      </w:r>
      <w:r w:rsidR="0094760B" w:rsidRPr="00E828A6">
        <w:t xml:space="preserve">отдела обеспечения Управления </w:t>
      </w:r>
    </w:p>
    <w:p w:rsidR="0094760B" w:rsidRDefault="0094760B">
      <w:pPr>
        <w:pStyle w:val="ConsPlusNormal"/>
        <w:jc w:val="center"/>
      </w:pPr>
      <w:r w:rsidRPr="00E828A6">
        <w:t xml:space="preserve">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Default="00E05D7A" w:rsidP="005E0AF5">
      <w:pPr>
        <w:pStyle w:val="ConsPlusNormal"/>
        <w:jc w:val="center"/>
        <w:outlineLvl w:val="1"/>
      </w:pPr>
      <w:r>
        <w:t>I. Общие положения</w:t>
      </w:r>
    </w:p>
    <w:p w:rsidR="00E05D7A" w:rsidRDefault="00E05D7A" w:rsidP="008F521F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C224C7" w:rsidRPr="00C224C7">
        <w:t>ведущего специалиста-эксперта</w:t>
      </w:r>
      <w:r w:rsidR="00E828A6" w:rsidRPr="00E828A6">
        <w:t xml:space="preserve"> отдела обеспечения Управления ФНС России по Тамбовской области (далее </w:t>
      </w:r>
      <w:r w:rsidR="00CD67F4">
        <w:t>–</w:t>
      </w:r>
      <w:r w:rsidR="00E828A6" w:rsidRPr="00E828A6">
        <w:t xml:space="preserve"> </w:t>
      </w:r>
      <w:r w:rsidR="00CD67F4">
        <w:t xml:space="preserve">ведущий специалист - </w:t>
      </w:r>
      <w:r w:rsidR="00F2041B">
        <w:t>эксперт</w:t>
      </w:r>
      <w:r w:rsidR="00C22622">
        <w:t>) относится к ведущей</w:t>
      </w:r>
      <w:r w:rsidR="00E828A6" w:rsidRPr="00E828A6">
        <w:t xml:space="preserve"> группе должностей гражданской службы категории «специалисты»</w:t>
      </w:r>
      <w:r>
        <w:t>.</w:t>
      </w:r>
    </w:p>
    <w:p w:rsidR="00E05D7A" w:rsidRDefault="00E05D7A" w:rsidP="008F521F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</w:t>
      </w:r>
      <w:r w:rsidR="00E828A6" w:rsidRPr="005E0AF5">
        <w:rPr>
          <w:b/>
        </w:rPr>
        <w:t xml:space="preserve">- </w:t>
      </w:r>
      <w:r w:rsidR="00C224C7" w:rsidRPr="005E0AF5">
        <w:rPr>
          <w:b/>
        </w:rPr>
        <w:t>11-3-4-061</w:t>
      </w:r>
      <w:r w:rsidRPr="005E0AF5">
        <w:rPr>
          <w:b/>
        </w:rPr>
        <w:t>.</w:t>
      </w:r>
    </w:p>
    <w:p w:rsidR="006E24C9" w:rsidRDefault="00E53504" w:rsidP="008F521F">
      <w:pPr>
        <w:pStyle w:val="ConsPlusNormal"/>
        <w:ind w:firstLine="540"/>
        <w:jc w:val="both"/>
      </w:pPr>
      <w:r>
        <w:t>2</w:t>
      </w:r>
      <w:r w:rsidR="00E05D7A">
        <w:t xml:space="preserve">. Назначение на должность и освобождение от должности </w:t>
      </w:r>
      <w:r w:rsidR="00C224C7">
        <w:t>ведущего специалиста-эксперта</w:t>
      </w:r>
      <w:r w:rsidR="00D8339C">
        <w:t xml:space="preserve"> </w:t>
      </w:r>
      <w:r w:rsidR="00E05D7A">
        <w:t xml:space="preserve">осуществляется </w:t>
      </w:r>
      <w:r w:rsidR="00D8339C">
        <w:t xml:space="preserve">руководителем </w:t>
      </w:r>
      <w:r w:rsidR="00D8339C" w:rsidRPr="00E828A6">
        <w:t>Управления ФНС России по Тамбовской области</w:t>
      </w:r>
      <w:r w:rsidR="00D8339C">
        <w:t>.</w:t>
      </w:r>
    </w:p>
    <w:p w:rsidR="00E05D7A" w:rsidRDefault="00E53504" w:rsidP="008F521F">
      <w:pPr>
        <w:pStyle w:val="ConsPlusNormal"/>
        <w:ind w:firstLine="540"/>
        <w:jc w:val="both"/>
      </w:pPr>
      <w:r>
        <w:t>3</w:t>
      </w:r>
      <w:r w:rsidR="00E05D7A">
        <w:t xml:space="preserve">. </w:t>
      </w:r>
      <w:r w:rsidR="00C224C7">
        <w:t xml:space="preserve">Ведущий специалист-эксперт </w:t>
      </w:r>
      <w:r w:rsidR="00E05D7A">
        <w:t xml:space="preserve">непосредственно подчиняется </w:t>
      </w:r>
      <w:r w:rsidR="00D8339C">
        <w:t>начальнику отдела</w:t>
      </w:r>
      <w:r w:rsidR="00E05D7A"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E05D7A" w:rsidRDefault="00D8339C">
      <w:pPr>
        <w:pStyle w:val="ConsPlusNormal"/>
        <w:jc w:val="center"/>
      </w:pPr>
      <w: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6E24C9" w:rsidRDefault="006F406C" w:rsidP="006E24C9">
      <w:pPr>
        <w:pStyle w:val="ConsPlusNormal"/>
        <w:ind w:firstLine="540"/>
        <w:jc w:val="both"/>
      </w:pPr>
      <w:r>
        <w:t>4</w:t>
      </w:r>
      <w:r w:rsidR="00E05D7A">
        <w:t xml:space="preserve">. Для замещения должности </w:t>
      </w:r>
      <w:r w:rsidR="00C224C7">
        <w:t>ведущего специалиста-эксперта</w:t>
      </w:r>
      <w:r w:rsidR="00D8339C" w:rsidRPr="00E828A6">
        <w:t xml:space="preserve"> отдела обеспечения </w:t>
      </w:r>
      <w:r w:rsidR="00E05D7A">
        <w:t>устанавливаются следующие требования.</w:t>
      </w:r>
    </w:p>
    <w:p w:rsidR="006E24C9" w:rsidRDefault="006F406C">
      <w:pPr>
        <w:pStyle w:val="ConsPlusNormal"/>
        <w:ind w:firstLine="540"/>
        <w:jc w:val="both"/>
      </w:pPr>
      <w:r>
        <w:t>4</w:t>
      </w:r>
      <w:r w:rsidR="00123517">
        <w:t>.1. Наличие</w:t>
      </w:r>
      <w:r w:rsidR="005A2C34">
        <w:t xml:space="preserve"> высшего образования</w:t>
      </w:r>
      <w:r w:rsidR="00E771E0" w:rsidRPr="00E771E0">
        <w:t xml:space="preserve"> </w:t>
      </w:r>
      <w:r w:rsidR="00E771E0">
        <w:t xml:space="preserve">- </w:t>
      </w:r>
      <w:proofErr w:type="spellStart"/>
      <w:r w:rsidR="00E771E0">
        <w:t>бакалавриат</w:t>
      </w:r>
      <w:proofErr w:type="spellEnd"/>
      <w:r w:rsidR="005A2C34">
        <w:t>;</w:t>
      </w:r>
    </w:p>
    <w:p w:rsidR="00E05D7A" w:rsidRDefault="006F406C" w:rsidP="006E24C9">
      <w:pPr>
        <w:pStyle w:val="ConsPlusNormal"/>
        <w:ind w:firstLine="540"/>
        <w:jc w:val="both"/>
      </w:pPr>
      <w:r>
        <w:t>4</w:t>
      </w:r>
      <w:r w:rsidR="00E05D7A">
        <w:t xml:space="preserve">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DC35EA" w:rsidRDefault="00DC35EA" w:rsidP="00534107">
      <w:pPr>
        <w:pStyle w:val="ConsPlusNormal"/>
        <w:ind w:firstLine="540"/>
        <w:jc w:val="both"/>
      </w:pPr>
      <w:r>
        <w:t>4</w:t>
      </w:r>
      <w:r w:rsidR="00E05D7A">
        <w:t>.3. Наличие базовых знаний:</w:t>
      </w:r>
      <w:r w:rsidR="005B360A">
        <w:t xml:space="preserve"> </w:t>
      </w:r>
    </w:p>
    <w:p w:rsidR="00DC35EA" w:rsidRDefault="00DC35EA" w:rsidP="00534107">
      <w:pPr>
        <w:pStyle w:val="ConsPlusNormal"/>
        <w:ind w:firstLine="540"/>
        <w:jc w:val="both"/>
      </w:pPr>
      <w:r>
        <w:t xml:space="preserve">- </w:t>
      </w:r>
      <w:r w:rsidR="005B360A">
        <w:t>знание государственного языка Российской Федерации (русского языка);</w:t>
      </w:r>
    </w:p>
    <w:p w:rsidR="00DC35EA" w:rsidRDefault="00DC35EA" w:rsidP="00534107">
      <w:pPr>
        <w:pStyle w:val="ConsPlusNormal"/>
        <w:ind w:firstLine="540"/>
        <w:jc w:val="both"/>
      </w:pPr>
      <w:r>
        <w:t>-</w:t>
      </w:r>
      <w:r w:rsidR="00534107">
        <w:t xml:space="preserve"> </w:t>
      </w:r>
      <w:r w:rsidR="005B360A">
        <w:t xml:space="preserve">знание основ </w:t>
      </w:r>
      <w:hyperlink r:id="rId8" w:history="1">
        <w:r w:rsidR="005B360A">
          <w:rPr>
            <w:color w:val="0000FF"/>
          </w:rPr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DC35EA" w:rsidRDefault="00DC35EA" w:rsidP="00534107">
      <w:pPr>
        <w:pStyle w:val="ConsPlusNormal"/>
        <w:ind w:firstLine="540"/>
        <w:jc w:val="both"/>
      </w:pPr>
      <w:r>
        <w:t xml:space="preserve">- </w:t>
      </w:r>
      <w:r w:rsidR="005B360A">
        <w:t>знания и умения в области информационно-коммуникационных технологий;</w:t>
      </w:r>
      <w:r w:rsidR="00534107">
        <w:t xml:space="preserve"> </w:t>
      </w:r>
    </w:p>
    <w:p w:rsidR="006E24C9" w:rsidRDefault="00DC35EA" w:rsidP="006E24C9">
      <w:pPr>
        <w:pStyle w:val="ConsPlusNormal"/>
        <w:ind w:firstLine="540"/>
        <w:jc w:val="both"/>
      </w:pPr>
      <w:r>
        <w:t>-</w:t>
      </w:r>
      <w:r w:rsidR="005B360A"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6E24C9" w:rsidRDefault="008C49DC" w:rsidP="006E24C9">
      <w:pPr>
        <w:pStyle w:val="ConsPlusNormal"/>
        <w:ind w:firstLine="540"/>
        <w:jc w:val="both"/>
      </w:pPr>
      <w:r>
        <w:t>4</w:t>
      </w:r>
      <w:r w:rsidR="00E05D7A">
        <w:t>.4. Наличие профессиональных знаний:</w:t>
      </w:r>
    </w:p>
    <w:p w:rsidR="008C49DC" w:rsidRPr="003B776B" w:rsidRDefault="008C49DC" w:rsidP="006E24C9">
      <w:pPr>
        <w:pStyle w:val="ConsPlusNormal"/>
        <w:ind w:firstLine="540"/>
        <w:jc w:val="both"/>
        <w:rPr>
          <w:szCs w:val="24"/>
        </w:rPr>
      </w:pPr>
      <w:r w:rsidRPr="003B776B">
        <w:rPr>
          <w:szCs w:val="24"/>
        </w:rPr>
        <w:t>4</w:t>
      </w:r>
      <w:r w:rsidR="00E05D7A" w:rsidRPr="003B776B">
        <w:rPr>
          <w:szCs w:val="24"/>
        </w:rPr>
        <w:t xml:space="preserve">.4.1. В сфере законодательства Российской Федерации: </w:t>
      </w:r>
    </w:p>
    <w:p w:rsidR="00332AE9" w:rsidRPr="00332AE9" w:rsidRDefault="00A250A1" w:rsidP="00332AE9">
      <w:pPr>
        <w:pStyle w:val="ConsPlusNormal"/>
        <w:ind w:firstLine="540"/>
        <w:jc w:val="both"/>
      </w:pPr>
      <w:r w:rsidRPr="00332AE9">
        <w:t xml:space="preserve"> </w:t>
      </w:r>
      <w:r w:rsidR="00332AE9" w:rsidRPr="00332AE9">
        <w:t>Федеральный закон от 05.04.2013 №44-ФЗ «О контрактной системе в сфере закупок товаров, работ, услуг для обеспечения государственных и муниципальных нужд»;</w:t>
      </w:r>
    </w:p>
    <w:p w:rsidR="00332AE9" w:rsidRPr="00332AE9" w:rsidRDefault="00332AE9" w:rsidP="00332AE9">
      <w:pPr>
        <w:pStyle w:val="ConsPlusNormal"/>
        <w:ind w:firstLine="540"/>
        <w:jc w:val="both"/>
      </w:pPr>
      <w:r w:rsidRPr="00332AE9">
        <w:t>Постановление Правительства Российской Федерации от 30.06.2015 № 658 «О государственной интегрированной информационной системе управления общественными финансами «Электронный бюджет»;</w:t>
      </w:r>
    </w:p>
    <w:p w:rsidR="00332AE9" w:rsidRPr="00332AE9" w:rsidRDefault="00332AE9" w:rsidP="00332AE9">
      <w:pPr>
        <w:pStyle w:val="ConsPlusNormal"/>
        <w:ind w:firstLine="540"/>
        <w:jc w:val="both"/>
      </w:pPr>
      <w:r w:rsidRPr="00332AE9">
        <w:t>Гражданский кодекс Российской Федерации, Бюджетный кодекс Российской Федерации, Трудовой кодекс Российской Федерации, Земельный кодекс Российской Федерации, Административное законодательство в части применения к закупкам и содержанию имущества  с изменениями и дополнениями;</w:t>
      </w:r>
    </w:p>
    <w:p w:rsidR="00332AE9" w:rsidRPr="00332AE9" w:rsidRDefault="00332AE9" w:rsidP="00332AE9">
      <w:pPr>
        <w:pStyle w:val="ConsPlusNormal"/>
        <w:ind w:firstLine="540"/>
        <w:jc w:val="both"/>
      </w:pPr>
      <w:r w:rsidRPr="00332AE9">
        <w:t>основы антимонопольного законодательства;</w:t>
      </w:r>
    </w:p>
    <w:p w:rsidR="00332AE9" w:rsidRPr="00332AE9" w:rsidRDefault="00332AE9" w:rsidP="00332AE9">
      <w:pPr>
        <w:pStyle w:val="ConsPlusNormal"/>
        <w:ind w:firstLine="540"/>
        <w:jc w:val="both"/>
      </w:pPr>
      <w:r w:rsidRPr="00332AE9">
        <w:t xml:space="preserve">основы бухгалтерского учета в части применения к закупкам и оформления </w:t>
      </w:r>
      <w:r w:rsidRPr="00332AE9">
        <w:lastRenderedPageBreak/>
        <w:t>имущества, списания и передачи имущества;</w:t>
      </w:r>
    </w:p>
    <w:p w:rsidR="00332AE9" w:rsidRPr="00332AE9" w:rsidRDefault="00641E6D" w:rsidP="00332AE9">
      <w:pPr>
        <w:pStyle w:val="ConsPlusNormal"/>
        <w:ind w:firstLine="540"/>
        <w:jc w:val="both"/>
      </w:pPr>
      <w:r>
        <w:t>ведущий</w:t>
      </w:r>
      <w:r w:rsidR="00332AE9" w:rsidRPr="00332AE9"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3B776B" w:rsidRDefault="0067051F" w:rsidP="00332A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76B">
        <w:rPr>
          <w:rFonts w:ascii="Times New Roman" w:hAnsi="Times New Roman"/>
          <w:sz w:val="24"/>
          <w:szCs w:val="24"/>
        </w:rPr>
        <w:t>4</w:t>
      </w:r>
      <w:r w:rsidR="00E05D7A" w:rsidRPr="003B776B">
        <w:rPr>
          <w:rFonts w:ascii="Times New Roman" w:hAnsi="Times New Roman"/>
          <w:sz w:val="24"/>
          <w:szCs w:val="24"/>
        </w:rPr>
        <w:t xml:space="preserve">.4.2. </w:t>
      </w:r>
      <w:r w:rsidRPr="003B776B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3B776B" w:rsidRPr="003B776B">
        <w:rPr>
          <w:rFonts w:ascii="Times New Roman" w:hAnsi="Times New Roman"/>
          <w:sz w:val="24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</w:t>
      </w:r>
    </w:p>
    <w:p w:rsidR="00E60F32" w:rsidRPr="003B776B" w:rsidRDefault="0067051F" w:rsidP="006705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76B">
        <w:rPr>
          <w:rFonts w:ascii="Times New Roman" w:hAnsi="Times New Roman"/>
          <w:sz w:val="24"/>
          <w:szCs w:val="24"/>
        </w:rPr>
        <w:t>норм делового общения, служебного распорядка управления,  правил охраны труда и противопожарной безопасности.</w:t>
      </w:r>
    </w:p>
    <w:p w:rsidR="00E353FC" w:rsidRPr="003B776B" w:rsidRDefault="0067051F" w:rsidP="00E353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76B">
        <w:rPr>
          <w:rFonts w:ascii="Times New Roman" w:hAnsi="Times New Roman"/>
          <w:sz w:val="24"/>
          <w:szCs w:val="24"/>
        </w:rPr>
        <w:t>4</w:t>
      </w:r>
      <w:r w:rsidR="00E05D7A" w:rsidRPr="003B776B">
        <w:rPr>
          <w:rFonts w:ascii="Times New Roman" w:hAnsi="Times New Roman"/>
          <w:sz w:val="24"/>
          <w:szCs w:val="24"/>
        </w:rPr>
        <w:t xml:space="preserve">.5. </w:t>
      </w:r>
      <w:r w:rsidRPr="003B776B">
        <w:rPr>
          <w:rFonts w:ascii="Times New Roman" w:hAnsi="Times New Roman"/>
          <w:sz w:val="24"/>
          <w:szCs w:val="24"/>
        </w:rPr>
        <w:t>Наличие функциональных знаний: методов бюджетного планирования и принципов бюджетного учета и отчетности в части применения к закупкам и оформлению имущества, списания и передачи имущества;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документооборота.</w:t>
      </w:r>
    </w:p>
    <w:p w:rsidR="00E60F32" w:rsidRPr="003B776B" w:rsidRDefault="0067051F" w:rsidP="005D26F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76B">
        <w:rPr>
          <w:rFonts w:ascii="Times New Roman" w:hAnsi="Times New Roman"/>
          <w:sz w:val="24"/>
          <w:szCs w:val="24"/>
        </w:rPr>
        <w:t>4</w:t>
      </w:r>
      <w:r w:rsidR="005D584B" w:rsidRPr="003B776B">
        <w:rPr>
          <w:rFonts w:ascii="Times New Roman" w:hAnsi="Times New Roman"/>
          <w:sz w:val="24"/>
          <w:szCs w:val="24"/>
        </w:rPr>
        <w:t>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06E01" w:rsidRPr="00906E01" w:rsidRDefault="00E8269A" w:rsidP="00906E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26F6">
        <w:rPr>
          <w:rFonts w:ascii="Times New Roman" w:hAnsi="Times New Roman"/>
          <w:sz w:val="24"/>
          <w:szCs w:val="24"/>
        </w:rPr>
        <w:t>4</w:t>
      </w:r>
      <w:r w:rsidR="00E05D7A" w:rsidRPr="005D26F6">
        <w:rPr>
          <w:rFonts w:ascii="Times New Roman" w:hAnsi="Times New Roman"/>
          <w:sz w:val="24"/>
          <w:szCs w:val="24"/>
        </w:rPr>
        <w:t xml:space="preserve">.7. </w:t>
      </w:r>
      <w:r w:rsidR="005D26F6" w:rsidRPr="005D26F6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 w:rsidR="00906E01" w:rsidRPr="00906E01">
        <w:rPr>
          <w:rFonts w:ascii="Times New Roman" w:hAnsi="Times New Roman"/>
          <w:sz w:val="24"/>
          <w:szCs w:val="24"/>
        </w:rPr>
        <w:t>владеть приемами комплексной проверки первичных учетных документов, изготавливать документы, формировать, архивировать, направлять документы и информацию,  анализ эффективности и результативности расходования бюджетных средств, использование информационных и справочно-правовых систем, оргтехники.</w:t>
      </w:r>
    </w:p>
    <w:p w:rsidR="00A83F5C" w:rsidRPr="00A83F5C" w:rsidRDefault="00E60F32" w:rsidP="00A83F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6E01">
        <w:rPr>
          <w:rFonts w:ascii="Times New Roman" w:hAnsi="Times New Roman"/>
          <w:sz w:val="24"/>
          <w:szCs w:val="24"/>
        </w:rPr>
        <w:t>4</w:t>
      </w:r>
      <w:r w:rsidR="00E05D7A" w:rsidRPr="00906E01">
        <w:rPr>
          <w:rFonts w:ascii="Times New Roman" w:hAnsi="Times New Roman"/>
          <w:sz w:val="24"/>
          <w:szCs w:val="24"/>
        </w:rPr>
        <w:t xml:space="preserve">.8. </w:t>
      </w:r>
      <w:r w:rsidR="005D584B" w:rsidRPr="00906E01">
        <w:rPr>
          <w:rFonts w:ascii="Times New Roman" w:hAnsi="Times New Roman"/>
          <w:sz w:val="24"/>
          <w:szCs w:val="24"/>
        </w:rPr>
        <w:t xml:space="preserve">Наличие функциональных умений: </w:t>
      </w:r>
      <w:r w:rsidR="00A83F5C" w:rsidRPr="00A83F5C">
        <w:rPr>
          <w:rFonts w:ascii="Times New Roman" w:hAnsi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</w:t>
      </w:r>
    </w:p>
    <w:p w:rsidR="00A83F5C" w:rsidRPr="00A83F5C" w:rsidRDefault="00A83F5C" w:rsidP="00A83F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F5C">
        <w:rPr>
          <w:rFonts w:ascii="Times New Roman" w:hAnsi="Times New Roman"/>
          <w:sz w:val="24"/>
          <w:szCs w:val="24"/>
        </w:rPr>
        <w:t>умение: описывать объект закупки;</w:t>
      </w:r>
    </w:p>
    <w:p w:rsidR="00A83F5C" w:rsidRPr="00A83F5C" w:rsidRDefault="00A83F5C" w:rsidP="00A83F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F5C">
        <w:rPr>
          <w:rFonts w:ascii="Times New Roman" w:hAnsi="Times New Roman"/>
          <w:sz w:val="24"/>
          <w:szCs w:val="24"/>
        </w:rPr>
        <w:t>разрабатывать закупочную документацию;</w:t>
      </w:r>
    </w:p>
    <w:p w:rsidR="00A83F5C" w:rsidRPr="00A83F5C" w:rsidRDefault="00A83F5C" w:rsidP="00A83F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F5C">
        <w:rPr>
          <w:rFonts w:ascii="Times New Roman" w:hAnsi="Times New Roman"/>
          <w:sz w:val="24"/>
          <w:szCs w:val="24"/>
        </w:rPr>
        <w:t>вести переговоры, анализировать данные о ходе исполнения обязательств;</w:t>
      </w:r>
    </w:p>
    <w:p w:rsidR="00A83F5C" w:rsidRPr="00A83F5C" w:rsidRDefault="00A83F5C" w:rsidP="00A83F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F5C">
        <w:rPr>
          <w:rFonts w:ascii="Times New Roman" w:hAnsi="Times New Roman"/>
          <w:sz w:val="24"/>
          <w:szCs w:val="24"/>
        </w:rPr>
        <w:t>составлять и оформлять результаты исполнения контрактов;</w:t>
      </w:r>
    </w:p>
    <w:p w:rsidR="00A83F5C" w:rsidRPr="00A83F5C" w:rsidRDefault="00A83F5C" w:rsidP="00A83F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F5C">
        <w:rPr>
          <w:rFonts w:ascii="Times New Roman" w:hAnsi="Times New Roman"/>
          <w:sz w:val="24"/>
          <w:szCs w:val="24"/>
        </w:rPr>
        <w:t>обосновывать потребность в закупаемых товарах, работах и услугах;</w:t>
      </w:r>
    </w:p>
    <w:p w:rsidR="00A83F5C" w:rsidRPr="00A83F5C" w:rsidRDefault="00A83F5C" w:rsidP="00A83F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F5C">
        <w:rPr>
          <w:rFonts w:ascii="Times New Roman" w:hAnsi="Times New Roman"/>
          <w:sz w:val="24"/>
          <w:szCs w:val="24"/>
        </w:rPr>
        <w:t>проведение инвентаризации товарно-материальных ценностей анализировать ее результаты.</w:t>
      </w:r>
    </w:p>
    <w:p w:rsidR="00A83F5C" w:rsidRPr="00A83F5C" w:rsidRDefault="00A83F5C" w:rsidP="00A83F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5D7A" w:rsidRDefault="00E05D7A" w:rsidP="00F709BA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E05D7A" w:rsidRDefault="00E05D7A" w:rsidP="00F709BA">
      <w:pPr>
        <w:pStyle w:val="ConsPlusNormal"/>
        <w:jc w:val="center"/>
        <w:outlineLvl w:val="1"/>
      </w:pPr>
    </w:p>
    <w:p w:rsidR="00E05D7A" w:rsidRDefault="00B71387">
      <w:pPr>
        <w:pStyle w:val="ConsPlusNormal"/>
        <w:ind w:firstLine="540"/>
        <w:jc w:val="both"/>
      </w:pPr>
      <w:r>
        <w:t>5</w:t>
      </w:r>
      <w:r w:rsidR="00E05D7A">
        <w:t xml:space="preserve">. Основные права и обязанности </w:t>
      </w:r>
      <w:r w:rsidR="00C224C7">
        <w:t>ведущего специалиста-эксперта</w:t>
      </w:r>
      <w:r w:rsidR="00E05D7A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E05D7A">
          <w:rPr>
            <w:color w:val="0000FF"/>
          </w:rPr>
          <w:t>статьями 14</w:t>
        </w:r>
      </w:hyperlink>
      <w:r w:rsidR="00E05D7A">
        <w:t xml:space="preserve">, </w:t>
      </w:r>
      <w:hyperlink r:id="rId10" w:history="1">
        <w:r w:rsidR="00E05D7A">
          <w:rPr>
            <w:color w:val="0000FF"/>
          </w:rPr>
          <w:t>15</w:t>
        </w:r>
      </w:hyperlink>
      <w:r w:rsidR="00E05D7A">
        <w:t xml:space="preserve">, </w:t>
      </w:r>
      <w:hyperlink r:id="rId11" w:history="1">
        <w:r w:rsidR="00E05D7A">
          <w:rPr>
            <w:color w:val="0000FF"/>
          </w:rPr>
          <w:t>17</w:t>
        </w:r>
      </w:hyperlink>
      <w:r w:rsidR="00E05D7A">
        <w:t xml:space="preserve">, </w:t>
      </w:r>
      <w:hyperlink r:id="rId12" w:history="1">
        <w:r w:rsidR="00E05D7A">
          <w:rPr>
            <w:color w:val="0000FF"/>
          </w:rPr>
          <w:t>18</w:t>
        </w:r>
      </w:hyperlink>
      <w:r w:rsidR="00E05D7A">
        <w:t xml:space="preserve"> Федерального закона от 27.07.2004 N 79-ФЗ "О государственной гражданской службе Российской Федерации".</w:t>
      </w:r>
    </w:p>
    <w:p w:rsidR="00A91793" w:rsidRDefault="00B71387" w:rsidP="00A91793">
      <w:pPr>
        <w:pStyle w:val="ConsPlusNormal"/>
        <w:spacing w:before="240"/>
        <w:ind w:firstLine="540"/>
        <w:jc w:val="both"/>
      </w:pPr>
      <w:r>
        <w:t>6</w:t>
      </w:r>
      <w:r w:rsidR="00E05D7A">
        <w:t xml:space="preserve">. В целях реализации задач и </w:t>
      </w:r>
      <w:proofErr w:type="gramStart"/>
      <w:r w:rsidR="00E05D7A">
        <w:t>функций</w:t>
      </w:r>
      <w:proofErr w:type="gramEnd"/>
      <w:r w:rsidR="00A91793" w:rsidRPr="00A91793">
        <w:t xml:space="preserve"> </w:t>
      </w:r>
      <w:r w:rsidR="00A91793">
        <w:t>определенных Положением об УФНС России по Тамбовской области</w:t>
      </w:r>
      <w:r w:rsidR="00E05D7A">
        <w:t xml:space="preserve">, на </w:t>
      </w:r>
      <w:r w:rsidR="00C224C7">
        <w:t>ведущего специалиста-эксперта</w:t>
      </w:r>
      <w:r w:rsidR="00534107">
        <w:t xml:space="preserve"> </w:t>
      </w:r>
      <w:r w:rsidR="00534107" w:rsidRPr="00E828A6">
        <w:t>отдела обеспечения</w:t>
      </w:r>
      <w:r w:rsidR="00A91793">
        <w:t>,</w:t>
      </w:r>
      <w:r w:rsidR="00E05D7A">
        <w:t xml:space="preserve"> </w:t>
      </w:r>
      <w:r w:rsidR="00A91793">
        <w:t xml:space="preserve">возлагается следующее: 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C0F"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Осуществлять подготовку к проведению процедур определения поставщиков (подрядчиков, исполнителей):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C0F"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 xml:space="preserve">осуществлять определение поставщиков (исполнителей, подрядчиков), а именно: осуществлять подготовку документации о закупках и изменений в документацию о </w:t>
      </w:r>
      <w:r w:rsidR="00C17C6E" w:rsidRPr="00EC4C0F">
        <w:rPr>
          <w:rFonts w:ascii="Times New Roman" w:hAnsi="Times New Roman"/>
          <w:sz w:val="24"/>
          <w:szCs w:val="24"/>
        </w:rPr>
        <w:lastRenderedPageBreak/>
        <w:t xml:space="preserve">закупках на основании технического задания (заявки) представленной должностным лицом контрактной службы Управления, а также  на  основании  самостоятельно подготовленного  технического задания; осуществлять подготовку протоколов заседаний комиссии по осуществлению закупок; </w:t>
      </w:r>
      <w:proofErr w:type="gramStart"/>
      <w:r w:rsidR="00C17C6E" w:rsidRPr="00EC4C0F">
        <w:rPr>
          <w:rFonts w:ascii="Times New Roman" w:hAnsi="Times New Roman"/>
          <w:sz w:val="24"/>
          <w:szCs w:val="24"/>
        </w:rPr>
        <w:t>осуществлять размещение в единой информационной системе документации о закупках, проектов контрактов, изменений в документацию о закупках, разъяснений, протоколов заседания комиссии по осуществлению закупок; осуществлять подготовку и направление приглашений принять участие в определении поставщиков (подрядчиков, исполнителей) в случаях, предусмотренных законодательством; осуществлять подготовку и направление уведомлений, писем, сообщений участникам закупок в случаях, предусмотренных законодательством;</w:t>
      </w:r>
      <w:proofErr w:type="gramEnd"/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уточнять начальную (максимальную) цену контракта, цену контракта, заключаемого с единственным поставщиком (подрядчиком, исполнителем), проверять правильность и актуальность ее обоснования;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разрабатывать проекты контрактов заказчика.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При проведении процедур определения поставщиков (подрядчиков, исполнителей) конкурентными способами: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размещать в единой информационной системе извещения об осуществлении закупок, документацию о закупках и проекты контрактов, протоколы, предусмотренные законодательством о контрактной системе в сфере закупок;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обеспечивать деятельность комиссий по осуществлению закупок, в том числе проверку соответствия участников установленным требованиям;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подготовлять протоколы заседаний комиссий по осуществлению закупок на основании решений, принятых их членами;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обеспечивать хранение заявок на участие в закупках и всех документов, оформляемых при определении поставщиков (подрядчиков, исполнителей).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При заключении контрактов: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осуществлять проверку банковских гарантий, поступивших в качестве обеспечения,  контролировать поступление денежных средств в обеспечение исполнения контрактов;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информировать лицо, предоставившее банковскую гарантию, об отказе в ее принятии с указанием причин, которые послужили основанием для отказа.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Выполняет и иные обязанности: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на стадии исполнения, изменения, расторжения контракта: обеспечить осуществление закупок, в том числе формирование проектов контрактов, направление их участникам закупок, контроль сроков подписания и заключения контрактов;  при необходимости участвует в рассмотрении дел об обжаловании результатов определения поставщиков (подрядчиков, исполнителей); осуществлять подготовку материалов для выполнения претензионной работы; обеспечивает комплекс мер по приемке поставляемого товара, выполненной работы, оказанной услуги предусмотренных контрактом (договором), согласно статье 94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C17C6E" w:rsidRPr="00EC4C0F" w:rsidRDefault="00EC4C0F" w:rsidP="00C17C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обеспечивать своевременное отражение в единой информационной  системе в сфере закупок информации  об исполнении контрактов (об этапном исполнении  контрактов);</w:t>
      </w:r>
    </w:p>
    <w:p w:rsidR="00C17C6E" w:rsidRPr="00EC4C0F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разраб</w:t>
      </w:r>
      <w:r w:rsidR="003F6BD0">
        <w:rPr>
          <w:rFonts w:ascii="Times New Roman" w:hAnsi="Times New Roman"/>
          <w:sz w:val="24"/>
          <w:szCs w:val="24"/>
        </w:rPr>
        <w:t>атыва</w:t>
      </w:r>
      <w:r w:rsidR="00C17C6E" w:rsidRPr="00EC4C0F">
        <w:rPr>
          <w:rFonts w:ascii="Times New Roman" w:hAnsi="Times New Roman"/>
          <w:sz w:val="24"/>
          <w:szCs w:val="24"/>
        </w:rPr>
        <w:t>ть и согласов</w:t>
      </w:r>
      <w:r w:rsidR="003F6BD0">
        <w:rPr>
          <w:rFonts w:ascii="Times New Roman" w:hAnsi="Times New Roman"/>
          <w:sz w:val="24"/>
          <w:szCs w:val="24"/>
        </w:rPr>
        <w:t>ыват</w:t>
      </w:r>
      <w:r w:rsidR="00C17C6E" w:rsidRPr="00EC4C0F">
        <w:rPr>
          <w:rFonts w:ascii="Times New Roman" w:hAnsi="Times New Roman"/>
          <w:sz w:val="24"/>
          <w:szCs w:val="24"/>
        </w:rPr>
        <w:t xml:space="preserve">ь контракты (договоры) на поставку товаров, работ и услуг в целях материально-технического обеспечения Управления и подведомственных инспекций </w:t>
      </w:r>
      <w:r w:rsidR="00487B20">
        <w:rPr>
          <w:rFonts w:ascii="Times New Roman" w:hAnsi="Times New Roman"/>
          <w:sz w:val="24"/>
          <w:szCs w:val="24"/>
        </w:rPr>
        <w:t xml:space="preserve">по </w:t>
      </w:r>
      <w:r w:rsidR="00C17C6E" w:rsidRPr="00EC4C0F">
        <w:rPr>
          <w:rFonts w:ascii="Times New Roman" w:hAnsi="Times New Roman"/>
          <w:sz w:val="24"/>
          <w:szCs w:val="24"/>
        </w:rPr>
        <w:t>закупк</w:t>
      </w:r>
      <w:r w:rsidR="00487B20">
        <w:rPr>
          <w:rFonts w:ascii="Times New Roman" w:hAnsi="Times New Roman"/>
          <w:sz w:val="24"/>
          <w:szCs w:val="24"/>
        </w:rPr>
        <w:t>ам</w:t>
      </w:r>
      <w:r w:rsidR="00C17C6E" w:rsidRPr="00EC4C0F">
        <w:rPr>
          <w:rFonts w:ascii="Times New Roman" w:hAnsi="Times New Roman"/>
          <w:sz w:val="24"/>
          <w:szCs w:val="24"/>
        </w:rPr>
        <w:t xml:space="preserve"> малого объема;</w:t>
      </w:r>
    </w:p>
    <w:p w:rsidR="00C17C6E" w:rsidRDefault="00EC4C0F" w:rsidP="00C17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17C6E" w:rsidRPr="00EC4C0F">
        <w:rPr>
          <w:rFonts w:ascii="Times New Roman" w:hAnsi="Times New Roman"/>
          <w:sz w:val="24"/>
          <w:szCs w:val="24"/>
        </w:rPr>
        <w:t>доводить  до инспекций  области  письма, нормативные материалы;</w:t>
      </w:r>
    </w:p>
    <w:p w:rsidR="00581D93" w:rsidRPr="00581D93" w:rsidRDefault="00581D93" w:rsidP="00581D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Pr="00581D93">
        <w:rPr>
          <w:rFonts w:ascii="Times New Roman" w:hAnsi="Times New Roman"/>
          <w:sz w:val="24"/>
          <w:szCs w:val="24"/>
        </w:rPr>
        <w:t xml:space="preserve">ыполнять работу, связанную с планированием  обеспечения работников форменной одеждой, а также с получением, складским учетом, хранением, выдачей </w:t>
      </w:r>
      <w:r w:rsidRPr="00581D93">
        <w:rPr>
          <w:rFonts w:ascii="Times New Roman" w:hAnsi="Times New Roman"/>
          <w:sz w:val="24"/>
          <w:szCs w:val="24"/>
        </w:rPr>
        <w:lastRenderedPageBreak/>
        <w:t>работникам форменной одежды;</w:t>
      </w:r>
    </w:p>
    <w:p w:rsidR="00581D93" w:rsidRPr="00581D93" w:rsidRDefault="00581D93" w:rsidP="00581D93">
      <w:pPr>
        <w:pStyle w:val="ab"/>
        <w:ind w:left="284" w:firstLine="42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Pr="00581D93">
        <w:rPr>
          <w:rFonts w:ascii="Times New Roman" w:hAnsi="Times New Roman"/>
          <w:sz w:val="24"/>
          <w:szCs w:val="24"/>
        </w:rPr>
        <w:t>ыполнять функции  секретаря комиссии по подготовке и принятию решения о согласовании списания (выбытия) федерального имущества, закрепленного за Управлением и инспекциями (межрайонными инспекциями) Федеральной налоговой службы Тамбовской области;</w:t>
      </w:r>
    </w:p>
    <w:p w:rsidR="00581D93" w:rsidRPr="00581D93" w:rsidRDefault="00581D93" w:rsidP="00581D93">
      <w:pPr>
        <w:pStyle w:val="ab"/>
        <w:ind w:left="284" w:firstLine="42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81D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581D93">
        <w:rPr>
          <w:rFonts w:ascii="Times New Roman" w:hAnsi="Times New Roman"/>
          <w:sz w:val="24"/>
          <w:szCs w:val="24"/>
        </w:rPr>
        <w:t>существлять  внутренний финансовый контроль бюджетных процедур в рамках закрепленных функций и полномочий;</w:t>
      </w:r>
    </w:p>
    <w:p w:rsidR="00581D93" w:rsidRPr="00581D93" w:rsidRDefault="00581D93" w:rsidP="00581D93">
      <w:pPr>
        <w:pStyle w:val="ab"/>
        <w:ind w:left="284" w:firstLine="42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81D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581D93">
        <w:rPr>
          <w:rFonts w:ascii="Times New Roman" w:hAnsi="Times New Roman"/>
          <w:sz w:val="24"/>
          <w:szCs w:val="24"/>
        </w:rPr>
        <w:t>ринимать участие в совещаниях и семинарах по вопросам материально-технического обеспечения инспекций;</w:t>
      </w:r>
    </w:p>
    <w:p w:rsidR="00581D93" w:rsidRPr="00581D93" w:rsidRDefault="00581D93" w:rsidP="00581D93">
      <w:pPr>
        <w:pStyle w:val="ab"/>
        <w:ind w:firstLine="1"/>
        <w:contextualSpacing/>
        <w:jc w:val="both"/>
        <w:rPr>
          <w:rFonts w:ascii="Times New Roman" w:hAnsi="Times New Roman"/>
          <w:sz w:val="24"/>
          <w:szCs w:val="24"/>
        </w:rPr>
      </w:pPr>
      <w:r w:rsidRPr="00581D9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-</w:t>
      </w:r>
      <w:r w:rsidRPr="00581D9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581D93">
        <w:rPr>
          <w:rFonts w:ascii="Times New Roman" w:hAnsi="Times New Roman"/>
          <w:sz w:val="24"/>
          <w:szCs w:val="24"/>
        </w:rPr>
        <w:t>существлять функции делопроизводства в отделе;</w:t>
      </w:r>
    </w:p>
    <w:p w:rsidR="00581D93" w:rsidRPr="00581D93" w:rsidRDefault="00581D93" w:rsidP="00581D93">
      <w:pPr>
        <w:pStyle w:val="ab"/>
        <w:ind w:left="284" w:firstLine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81D9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д</w:t>
      </w:r>
      <w:r w:rsidRPr="00581D93">
        <w:rPr>
          <w:rFonts w:ascii="Times New Roman" w:hAnsi="Times New Roman"/>
          <w:sz w:val="24"/>
          <w:szCs w:val="24"/>
        </w:rPr>
        <w:t>оводит  до инспекций   области  письма, нормативные материалы;</w:t>
      </w:r>
    </w:p>
    <w:p w:rsidR="00581D93" w:rsidRPr="00581D93" w:rsidRDefault="00581D93" w:rsidP="00581D93">
      <w:pPr>
        <w:pStyle w:val="ab"/>
        <w:ind w:left="284" w:firstLine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81D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581D93">
        <w:rPr>
          <w:rFonts w:ascii="Times New Roman" w:hAnsi="Times New Roman"/>
          <w:sz w:val="24"/>
          <w:szCs w:val="24"/>
        </w:rPr>
        <w:t xml:space="preserve">казывать методическую и практическую помощь в работе инспекций (межрайонных инспекций) по Тамбовской области по вопросам, входящим в компетенцию отдела;                     </w:t>
      </w:r>
      <w:r w:rsidRPr="00581D93">
        <w:rPr>
          <w:rFonts w:ascii="Times New Roman" w:hAnsi="Times New Roman"/>
          <w:sz w:val="24"/>
          <w:szCs w:val="24"/>
        </w:rPr>
        <w:tab/>
      </w:r>
    </w:p>
    <w:p w:rsidR="00C17C6E" w:rsidRPr="00EC4C0F" w:rsidRDefault="00EC4C0F" w:rsidP="00C17C6E">
      <w:pPr>
        <w:pStyle w:val="2"/>
        <w:tabs>
          <w:tab w:val="num" w:pos="1440"/>
        </w:tabs>
        <w:ind w:firstLine="709"/>
        <w:rPr>
          <w:rFonts w:eastAsia="Calibri"/>
          <w:b w:val="0"/>
          <w:lang w:eastAsia="en-US"/>
        </w:rPr>
      </w:pPr>
      <w:r>
        <w:rPr>
          <w:rFonts w:eastAsia="Calibri"/>
          <w:b w:val="0"/>
          <w:lang w:eastAsia="en-US"/>
        </w:rPr>
        <w:t xml:space="preserve">- </w:t>
      </w:r>
      <w:r w:rsidR="00C17C6E" w:rsidRPr="00EC4C0F">
        <w:rPr>
          <w:rFonts w:eastAsia="Calibri"/>
          <w:b w:val="0"/>
          <w:lang w:eastAsia="en-US"/>
        </w:rPr>
        <w:t>обеспечивать сохранность информации, подлежащей защите, и конфиденциальности сведений налогоплательщиков;</w:t>
      </w:r>
    </w:p>
    <w:p w:rsidR="00C17C6E" w:rsidRPr="00EC4C0F" w:rsidRDefault="00EC4C0F" w:rsidP="00C17C6E">
      <w:pPr>
        <w:pStyle w:val="2"/>
        <w:tabs>
          <w:tab w:val="left" w:pos="720"/>
          <w:tab w:val="num" w:pos="1440"/>
        </w:tabs>
        <w:ind w:firstLine="709"/>
        <w:rPr>
          <w:rFonts w:eastAsia="Calibri"/>
          <w:b w:val="0"/>
          <w:lang w:eastAsia="en-US"/>
        </w:rPr>
      </w:pPr>
      <w:r>
        <w:rPr>
          <w:rFonts w:eastAsia="Calibri"/>
          <w:b w:val="0"/>
          <w:lang w:eastAsia="en-US"/>
        </w:rPr>
        <w:t xml:space="preserve">- </w:t>
      </w:r>
      <w:r w:rsidR="00C17C6E" w:rsidRPr="00EC4C0F">
        <w:rPr>
          <w:rFonts w:eastAsia="Calibri"/>
          <w:b w:val="0"/>
          <w:lang w:eastAsia="en-US"/>
        </w:rPr>
        <w:t>несёт персональную ответственность за качественное и своевременное выполнение обязанностей, предусмотренных настоящей инструкцией;</w:t>
      </w:r>
    </w:p>
    <w:p w:rsidR="00C17C6E" w:rsidRPr="00EC4C0F" w:rsidRDefault="00581D93" w:rsidP="00581D93">
      <w:pPr>
        <w:pStyle w:val="2"/>
        <w:tabs>
          <w:tab w:val="left" w:pos="720"/>
          <w:tab w:val="num" w:pos="1440"/>
        </w:tabs>
        <w:ind w:firstLine="709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lang w:eastAsia="en-US"/>
        </w:rPr>
        <w:t xml:space="preserve">       </w:t>
      </w:r>
      <w:r w:rsidR="00EC4C0F">
        <w:rPr>
          <w:rFonts w:eastAsia="Calibri"/>
          <w:b w:val="0"/>
          <w:bCs w:val="0"/>
          <w:lang w:eastAsia="en-US"/>
        </w:rPr>
        <w:t xml:space="preserve">- </w:t>
      </w:r>
      <w:r w:rsidR="00C17C6E" w:rsidRPr="00EC4C0F">
        <w:rPr>
          <w:rFonts w:eastAsia="Calibri"/>
          <w:b w:val="0"/>
          <w:bCs w:val="0"/>
          <w:lang w:eastAsia="en-US"/>
        </w:rPr>
        <w:t>строго выполнять положения государственного служащего, определенные Федеральным законом «Об основах государственной службы в Российской Федерации»;</w:t>
      </w:r>
    </w:p>
    <w:p w:rsidR="00C17C6E" w:rsidRPr="00EC4C0F" w:rsidRDefault="00EC4C0F" w:rsidP="00C17C6E">
      <w:pPr>
        <w:pStyle w:val="2"/>
        <w:tabs>
          <w:tab w:val="left" w:pos="1260"/>
          <w:tab w:val="num" w:pos="1440"/>
        </w:tabs>
        <w:ind w:firstLine="720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 xml:space="preserve">- </w:t>
      </w:r>
      <w:r w:rsidR="00C17C6E" w:rsidRPr="00EC4C0F">
        <w:rPr>
          <w:rFonts w:eastAsia="Calibri"/>
          <w:b w:val="0"/>
          <w:bCs w:val="0"/>
          <w:lang w:eastAsia="en-US"/>
        </w:rPr>
        <w:t>постоянно совершенствовать свои профессиональные навыки, осваивать работу на других участках отдела и при необходимости заменять отсутствующих работников;</w:t>
      </w:r>
    </w:p>
    <w:p w:rsidR="00C17C6E" w:rsidRPr="00EC4C0F" w:rsidRDefault="00EC4C0F" w:rsidP="00C17C6E">
      <w:pPr>
        <w:pStyle w:val="2"/>
        <w:tabs>
          <w:tab w:val="left" w:pos="1260"/>
          <w:tab w:val="num" w:pos="1440"/>
        </w:tabs>
        <w:ind w:firstLine="720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 xml:space="preserve">- </w:t>
      </w:r>
      <w:r w:rsidR="00C17C6E" w:rsidRPr="00EC4C0F">
        <w:rPr>
          <w:rFonts w:eastAsia="Calibri"/>
          <w:b w:val="0"/>
          <w:bCs w:val="0"/>
          <w:lang w:eastAsia="en-US"/>
        </w:rPr>
        <w:t>выполнять другие обязанности по поручению начальника отдела.</w:t>
      </w:r>
    </w:p>
    <w:p w:rsidR="00E05D7A" w:rsidRDefault="00034E7F">
      <w:pPr>
        <w:pStyle w:val="ConsPlusNormal"/>
        <w:spacing w:before="240"/>
        <w:ind w:firstLine="540"/>
        <w:jc w:val="both"/>
      </w:pPr>
      <w:r>
        <w:t>7</w:t>
      </w:r>
      <w:r w:rsidR="00E05D7A">
        <w:t xml:space="preserve">. В целях исполнения возложенных должностных обязанностей </w:t>
      </w:r>
      <w:r w:rsidR="00C224C7">
        <w:t xml:space="preserve">ведущий специалист-эксперт </w:t>
      </w:r>
      <w:r w:rsidR="00E05D7A">
        <w:t xml:space="preserve">имеет право: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запрашивать у нижестоящих налоговых органов информацию, необходимую в работ</w:t>
      </w:r>
      <w:r w:rsidR="00041E4D">
        <w:t>е</w:t>
      </w:r>
      <w:r>
        <w:t xml:space="preserve">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вносить на рассмотрение руководства предложения по улучшению работы отдела</w:t>
      </w:r>
      <w:r w:rsidR="00583DC9">
        <w:t xml:space="preserve"> обеспечения</w:t>
      </w:r>
      <w:r>
        <w:t xml:space="preserve">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требовать выполнение условий трудового договора;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467288" w:rsidRPr="00F87056" w:rsidRDefault="00951336">
      <w:pPr>
        <w:pStyle w:val="ConsPlusNormal"/>
        <w:spacing w:before="240"/>
        <w:ind w:firstLine="540"/>
        <w:jc w:val="both"/>
        <w:rPr>
          <w:szCs w:val="24"/>
        </w:rPr>
      </w:pPr>
      <w:r w:rsidRPr="00F87056">
        <w:rPr>
          <w:szCs w:val="24"/>
        </w:rPr>
        <w:t>8</w:t>
      </w:r>
      <w:r w:rsidR="00E05D7A" w:rsidRPr="00F87056">
        <w:rPr>
          <w:szCs w:val="24"/>
        </w:rPr>
        <w:t xml:space="preserve">. </w:t>
      </w:r>
      <w:proofErr w:type="gramStart"/>
      <w:r w:rsidR="00C224C7" w:rsidRPr="00F87056">
        <w:rPr>
          <w:szCs w:val="24"/>
        </w:rPr>
        <w:t xml:space="preserve">Ведущий специалист-эксперт </w:t>
      </w:r>
      <w:r w:rsidR="00E05D7A" w:rsidRPr="00F87056">
        <w:rPr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E05D7A" w:rsidRPr="00F87056">
          <w:rPr>
            <w:color w:val="0000FF"/>
            <w:szCs w:val="24"/>
          </w:rPr>
          <w:t>Положением</w:t>
        </w:r>
      </w:hyperlink>
      <w:r w:rsidR="00E05D7A" w:rsidRPr="00F87056">
        <w:rPr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05D7A" w:rsidRPr="00F87056">
        <w:rPr>
          <w:szCs w:val="24"/>
        </w:rPr>
        <w:t xml:space="preserve"> 2017, N 15 (ч. 1), ст. 2194), приказами (распоряжениями) ФНС России, </w:t>
      </w:r>
      <w:r w:rsidR="00467288" w:rsidRPr="00F87056">
        <w:rPr>
          <w:szCs w:val="24"/>
        </w:rPr>
        <w:t xml:space="preserve">положением об Управлении ФНС России по Тамбовской области, утвержденным руководителем ФНС России </w:t>
      </w:r>
      <w:r w:rsidR="003B66AF" w:rsidRPr="00F87056">
        <w:rPr>
          <w:szCs w:val="24"/>
        </w:rPr>
        <w:t>18.02.2019</w:t>
      </w:r>
      <w:r w:rsidR="00467288" w:rsidRPr="00F87056">
        <w:rPr>
          <w:szCs w:val="24"/>
        </w:rPr>
        <w:t xml:space="preserve"> г., положением об отделе обеспечения, приказами управления, поручениями руководства управления.</w:t>
      </w:r>
    </w:p>
    <w:p w:rsidR="00E05D7A" w:rsidRDefault="004A154A">
      <w:pPr>
        <w:pStyle w:val="ConsPlusNormal"/>
        <w:spacing w:before="240"/>
        <w:ind w:firstLine="540"/>
        <w:jc w:val="both"/>
      </w:pPr>
      <w:r>
        <w:t>9</w:t>
      </w:r>
      <w:r w:rsidR="00E05D7A">
        <w:t xml:space="preserve">. </w:t>
      </w:r>
      <w:r w:rsidR="00C224C7">
        <w:t xml:space="preserve">Ведущий специалист-эксперт </w:t>
      </w:r>
      <w:r w:rsidR="00E05D7A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 w:rsidP="00467288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C224C7">
        <w:t>ведущий специалист-эксперт</w:t>
      </w:r>
    </w:p>
    <w:p w:rsidR="00E05D7A" w:rsidRDefault="00E05D7A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E05D7A" w:rsidRDefault="00E05D7A">
      <w:pPr>
        <w:pStyle w:val="ConsPlusNormal"/>
        <w:jc w:val="center"/>
      </w:pPr>
      <w:r>
        <w:t>и иные решения</w:t>
      </w:r>
    </w:p>
    <w:p w:rsidR="00E05D7A" w:rsidRDefault="00E05D7A">
      <w:pPr>
        <w:pStyle w:val="ConsPlusNormal"/>
        <w:jc w:val="both"/>
      </w:pPr>
    </w:p>
    <w:p w:rsidR="00467288" w:rsidRDefault="00E05D7A" w:rsidP="00467288">
      <w:pPr>
        <w:pStyle w:val="ConsPlusNormal"/>
        <w:spacing w:before="240"/>
        <w:ind w:firstLine="540"/>
        <w:jc w:val="both"/>
      </w:pPr>
      <w:r>
        <w:t>1</w:t>
      </w:r>
      <w:r w:rsidR="004A154A">
        <w:t>0</w:t>
      </w:r>
      <w:r>
        <w:t xml:space="preserve">. При исполнении служебных обязанностей </w:t>
      </w:r>
      <w:r w:rsidR="00C224C7">
        <w:t>ведущий специалист-экспе</w:t>
      </w:r>
      <w:proofErr w:type="gramStart"/>
      <w:r w:rsidR="00C224C7">
        <w:t xml:space="preserve">рт </w:t>
      </w:r>
      <w:r>
        <w:t>впр</w:t>
      </w:r>
      <w:proofErr w:type="gramEnd"/>
      <w:r>
        <w:t xml:space="preserve">аве самостоятельно принимать решения по вопросам: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давать рекомендации, указания налоговым органам области по вопросам </w:t>
      </w:r>
      <w:r w:rsidR="004A154A">
        <w:t>входящим в компетенцию отдела обеспечения</w:t>
      </w:r>
      <w:r>
        <w:t>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работе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информировать вышестоящего руководителя для принятия им соответствующего решения;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вносить на рассмотрение руководства предложения по улучшению работы отдела</w:t>
      </w:r>
      <w:r w:rsidR="004A154A">
        <w:t xml:space="preserve"> обесп</w:t>
      </w:r>
      <w:r w:rsidR="00DE7C90">
        <w:t xml:space="preserve">ечения, совершенствованию форм </w:t>
      </w:r>
      <w:r w:rsidR="004A154A">
        <w:t>и методов работы отдела</w:t>
      </w:r>
      <w:r>
        <w:t xml:space="preserve">; </w:t>
      </w:r>
    </w:p>
    <w:p w:rsidR="00E05D7A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>1</w:t>
      </w:r>
      <w:r w:rsidR="00DE7C90">
        <w:t>1</w:t>
      </w:r>
      <w:r>
        <w:t xml:space="preserve">. При исполнении служебных обязанностей </w:t>
      </w:r>
      <w:r w:rsidR="00C224C7">
        <w:t xml:space="preserve">ведущий специалист-эксперт </w:t>
      </w:r>
      <w:r>
        <w:t xml:space="preserve">обязан самостоятельно принимать решения по вопросам: 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исполнять соответствующий документ;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72A46" w:rsidRDefault="0094760B" w:rsidP="0094760B">
      <w:pPr>
        <w:pStyle w:val="ConsPlusNormal"/>
        <w:spacing w:before="240"/>
        <w:ind w:firstLine="540"/>
        <w:jc w:val="both"/>
      </w:pPr>
      <w:r>
        <w:t>- подготов</w:t>
      </w:r>
      <w:r w:rsidR="00072A46">
        <w:t>ка информаций, писем, приказов;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выполнение условий трудового договора.</w:t>
      </w:r>
    </w:p>
    <w:p w:rsidR="00055354" w:rsidRPr="00055354" w:rsidRDefault="00055354" w:rsidP="0005535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55354">
        <w:rPr>
          <w:rFonts w:ascii="Times New Roman" w:hAnsi="Times New Roman"/>
          <w:sz w:val="24"/>
          <w:szCs w:val="24"/>
        </w:rPr>
        <w:t>- принимать решения по вопросам получения, складского учета, хранения и выдачи вверенных ему материальных ценностей.</w:t>
      </w:r>
    </w:p>
    <w:p w:rsidR="00055354" w:rsidRDefault="00055354" w:rsidP="0094760B">
      <w:pPr>
        <w:pStyle w:val="ConsPlusNormal"/>
        <w:spacing w:before="240"/>
        <w:ind w:firstLine="540"/>
        <w:jc w:val="both"/>
      </w:pP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E05D7A" w:rsidRDefault="00E05D7A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C224C7">
        <w:t>ведущий специалист-эксперт</w:t>
      </w:r>
    </w:p>
    <w:p w:rsidR="00E05D7A" w:rsidRDefault="00E05D7A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E05D7A" w:rsidRDefault="00E05D7A">
      <w:pPr>
        <w:pStyle w:val="ConsPlusNormal"/>
        <w:jc w:val="center"/>
      </w:pPr>
      <w:r>
        <w:t>нормативных правовых актов и (или) проектов</w:t>
      </w:r>
    </w:p>
    <w:p w:rsidR="00E05D7A" w:rsidRDefault="00E05D7A">
      <w:pPr>
        <w:pStyle w:val="ConsPlusNormal"/>
        <w:jc w:val="center"/>
      </w:pPr>
      <w: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960631">
      <w:pPr>
        <w:pStyle w:val="ConsPlusNormal"/>
        <w:ind w:firstLine="540"/>
        <w:jc w:val="both"/>
      </w:pPr>
      <w:r>
        <w:t>12</w:t>
      </w:r>
      <w:r w:rsidR="00E05D7A">
        <w:t xml:space="preserve">. </w:t>
      </w:r>
      <w:r w:rsidR="00C224C7">
        <w:t xml:space="preserve">Ведущий специалист-эксперт </w:t>
      </w:r>
      <w:r w:rsidR="00E05D7A">
        <w:t xml:space="preserve">в соответствии со своей компетенцией вправе участвовать в подготовке (обсуждении) следующих проектов: </w:t>
      </w:r>
    </w:p>
    <w:p w:rsidR="00960631" w:rsidRDefault="00960631" w:rsidP="009606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приказов, протоколов совещаний,  писем.</w:t>
      </w:r>
    </w:p>
    <w:p w:rsidR="00BF6137" w:rsidRPr="00BF6137" w:rsidRDefault="00BF6137" w:rsidP="00BF61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F6137">
        <w:rPr>
          <w:rFonts w:ascii="Times New Roman" w:hAnsi="Times New Roman"/>
          <w:sz w:val="24"/>
          <w:szCs w:val="24"/>
        </w:rPr>
        <w:t xml:space="preserve">- приказа об утверждении состава Комиссии УФНС России по Тамбовской области по принятию решения о выбытии (списании) федерального имущества, закрепленного за налоговыми органами Тамбовской области на праве оперативного управления, и Положения о Комиссии УФНС России по Тамбовской области по принятию решения о </w:t>
      </w:r>
      <w:r w:rsidRPr="00BF6137">
        <w:rPr>
          <w:rFonts w:ascii="Times New Roman" w:hAnsi="Times New Roman"/>
          <w:sz w:val="24"/>
          <w:szCs w:val="24"/>
        </w:rPr>
        <w:lastRenderedPageBreak/>
        <w:t>выбытии (списании) федерального имущества, закрепленного за налоговыми органами Тамбовской области;</w:t>
      </w:r>
      <w:proofErr w:type="gramEnd"/>
    </w:p>
    <w:p w:rsidR="0094760B" w:rsidRDefault="002E43A2" w:rsidP="0094760B">
      <w:pPr>
        <w:pStyle w:val="ConsPlusNormal"/>
        <w:spacing w:before="240"/>
        <w:ind w:firstLine="540"/>
        <w:jc w:val="both"/>
      </w:pPr>
      <w:r>
        <w:t>13</w:t>
      </w:r>
      <w:r w:rsidR="00E05D7A">
        <w:t xml:space="preserve">. </w:t>
      </w:r>
      <w:r w:rsidR="00C224C7">
        <w:t xml:space="preserve">Ведущий специалист-эксперт </w:t>
      </w:r>
      <w:r w:rsidR="00E05D7A"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отделе и управлении;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графика отпусков гражданских служащих отдела;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иных актов по поручению непосредственного руководителя и руководства управления.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E05D7A" w:rsidRDefault="00E05D7A">
      <w:pPr>
        <w:pStyle w:val="ConsPlusNormal"/>
        <w:jc w:val="center"/>
      </w:pPr>
      <w:r>
        <w:t>проектов управленческих и иных решений, порядок</w:t>
      </w:r>
    </w:p>
    <w:p w:rsidR="00E05D7A" w:rsidRDefault="00E05D7A">
      <w:pPr>
        <w:pStyle w:val="ConsPlusNormal"/>
        <w:jc w:val="center"/>
      </w:pPr>
      <w: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1</w:t>
      </w:r>
      <w:r w:rsidR="00BC2F70">
        <w:t>4</w:t>
      </w:r>
      <w:r>
        <w:t xml:space="preserve">. В соответствии со своими должностными обязанностями </w:t>
      </w:r>
      <w:r w:rsidR="00C224C7">
        <w:t xml:space="preserve">ведущий специалист-эксперт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1</w:t>
      </w:r>
      <w:r w:rsidR="00067691">
        <w:t>5</w:t>
      </w:r>
      <w:r>
        <w:t xml:space="preserve">. </w:t>
      </w:r>
      <w:proofErr w:type="gramStart"/>
      <w:r>
        <w:t xml:space="preserve">Взаимодействие </w:t>
      </w:r>
      <w:r w:rsidR="00C224C7">
        <w:t>ведущего специалиста-эксперта</w:t>
      </w:r>
      <w:r w:rsidR="0094760B" w:rsidRPr="0094760B"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>
        <w:t xml:space="preserve">. </w:t>
      </w:r>
      <w:proofErr w:type="gramStart"/>
      <w:r>
        <w:t xml:space="preserve">3196; 2009, N 29, ст. 3658), и требований к служебному поведению, установленных </w:t>
      </w:r>
      <w:hyperlink r:id="rId15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E05D7A" w:rsidRDefault="00E05D7A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E05D7A" w:rsidRDefault="00E05D7A">
      <w:pPr>
        <w:pStyle w:val="ConsPlusNormal"/>
        <w:jc w:val="center"/>
      </w:pPr>
      <w: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1</w:t>
      </w:r>
      <w:r w:rsidR="00067691">
        <w:t>6</w:t>
      </w:r>
      <w:r>
        <w:t xml:space="preserve">. </w:t>
      </w:r>
      <w:r w:rsidR="0094760B" w:rsidRPr="0094760B">
        <w:t xml:space="preserve">Государственные услуги </w:t>
      </w:r>
      <w:r w:rsidR="00C224C7" w:rsidRPr="00C224C7">
        <w:t>ведущим специалистом-экспертом</w:t>
      </w:r>
      <w:r w:rsidR="0094760B" w:rsidRPr="0094760B">
        <w:t xml:space="preserve"> не оказываются.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E05D7A" w:rsidRDefault="00E05D7A">
      <w:pPr>
        <w:pStyle w:val="ConsPlusNormal"/>
        <w:jc w:val="center"/>
      </w:pPr>
      <w:r>
        <w:t>профессиональной служебной деятельности</w:t>
      </w:r>
    </w:p>
    <w:p w:rsidR="00E05D7A" w:rsidRDefault="00E05D7A">
      <w:pPr>
        <w:pStyle w:val="ConsPlusNormal"/>
        <w:jc w:val="both"/>
      </w:pP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>1</w:t>
      </w:r>
      <w:r w:rsidR="00067691">
        <w:t>7</w:t>
      </w:r>
      <w:r>
        <w:t xml:space="preserve">. Эффективность и результативность профессиональной служебной деятельности </w:t>
      </w:r>
      <w:r w:rsidR="00C224C7">
        <w:t>ведущего специалиста-эксперта</w:t>
      </w:r>
      <w:r w:rsidR="0094760B" w:rsidRPr="0094760B">
        <w:t xml:space="preserve"> </w:t>
      </w:r>
      <w:r>
        <w:t>оценивается по следующим показателям:</w:t>
      </w: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lastRenderedPageBreak/>
        <w:t>своевременности и оперативности выполнения поручений;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</w:p>
    <w:p w:rsidR="00F20E84" w:rsidRDefault="00F20E84">
      <w:pPr>
        <w:pStyle w:val="ConsPlusNormal"/>
        <w:jc w:val="center"/>
        <w:outlineLvl w:val="1"/>
      </w:pPr>
      <w:bookmarkStart w:id="0" w:name="_GoBack"/>
      <w:bookmarkEnd w:id="0"/>
    </w:p>
    <w:p w:rsidR="00E05D7A" w:rsidRDefault="00E05D7A">
      <w:pPr>
        <w:pStyle w:val="ConsPlusNormal"/>
        <w:jc w:val="center"/>
        <w:outlineLvl w:val="1"/>
      </w:pPr>
      <w:r>
        <w:lastRenderedPageBreak/>
        <w:t>Лист ознакомления</w:t>
      </w:r>
    </w:p>
    <w:p w:rsidR="00E05D7A" w:rsidRDefault="00E05D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05D7A">
        <w:tc>
          <w:tcPr>
            <w:tcW w:w="567" w:type="dxa"/>
          </w:tcPr>
          <w:p w:rsidR="00E05D7A" w:rsidRDefault="00E05D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E05D7A" w:rsidRDefault="00E05D7A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05D7A">
        <w:tc>
          <w:tcPr>
            <w:tcW w:w="567" w:type="dxa"/>
          </w:tcPr>
          <w:p w:rsidR="00E05D7A" w:rsidRPr="0079714D" w:rsidRDefault="0079714D">
            <w:pPr>
              <w:pStyle w:val="ConsPlusNormal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098" w:type="dxa"/>
          </w:tcPr>
          <w:p w:rsidR="00E05D7A" w:rsidRPr="00967ED1" w:rsidRDefault="00E05D7A">
            <w:pPr>
              <w:pStyle w:val="ConsPlusNormal"/>
            </w:pPr>
          </w:p>
        </w:tc>
        <w:tc>
          <w:tcPr>
            <w:tcW w:w="243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</w:tr>
    </w:tbl>
    <w:p w:rsidR="00E05D7A" w:rsidRDefault="00E05D7A">
      <w:pPr>
        <w:pStyle w:val="ConsPlusNormal"/>
        <w:jc w:val="both"/>
      </w:pPr>
    </w:p>
    <w:sectPr w:rsidR="00E05D7A" w:rsidSect="006240D3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03B" w:rsidRDefault="0077503B" w:rsidP="0079714D">
      <w:pPr>
        <w:spacing w:after="0" w:line="240" w:lineRule="auto"/>
      </w:pPr>
      <w:r>
        <w:separator/>
      </w:r>
    </w:p>
  </w:endnote>
  <w:endnote w:type="continuationSeparator" w:id="0">
    <w:p w:rsidR="0077503B" w:rsidRDefault="0077503B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E84">
          <w:rPr>
            <w:noProof/>
          </w:rPr>
          <w:t>8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03B" w:rsidRDefault="0077503B" w:rsidP="0079714D">
      <w:pPr>
        <w:spacing w:after="0" w:line="240" w:lineRule="auto"/>
      </w:pPr>
      <w:r>
        <w:separator/>
      </w:r>
    </w:p>
  </w:footnote>
  <w:footnote w:type="continuationSeparator" w:id="0">
    <w:p w:rsidR="0077503B" w:rsidRDefault="0077503B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34E7F"/>
    <w:rsid w:val="00041E4D"/>
    <w:rsid w:val="00055354"/>
    <w:rsid w:val="00067691"/>
    <w:rsid w:val="00070B63"/>
    <w:rsid w:val="00072A46"/>
    <w:rsid w:val="00084255"/>
    <w:rsid w:val="000B01FE"/>
    <w:rsid w:val="000B210C"/>
    <w:rsid w:val="00123517"/>
    <w:rsid w:val="00127E10"/>
    <w:rsid w:val="00141E9B"/>
    <w:rsid w:val="00147F26"/>
    <w:rsid w:val="001E3A51"/>
    <w:rsid w:val="00257850"/>
    <w:rsid w:val="00280358"/>
    <w:rsid w:val="002A00CE"/>
    <w:rsid w:val="002A7AC9"/>
    <w:rsid w:val="002E43A2"/>
    <w:rsid w:val="00320AD4"/>
    <w:rsid w:val="00327890"/>
    <w:rsid w:val="00332AE9"/>
    <w:rsid w:val="003502ED"/>
    <w:rsid w:val="003A19E0"/>
    <w:rsid w:val="003B66AF"/>
    <w:rsid w:val="003B776B"/>
    <w:rsid w:val="003F6BD0"/>
    <w:rsid w:val="00465287"/>
    <w:rsid w:val="00466919"/>
    <w:rsid w:val="00467288"/>
    <w:rsid w:val="00487B20"/>
    <w:rsid w:val="004A154A"/>
    <w:rsid w:val="00534107"/>
    <w:rsid w:val="00554CFE"/>
    <w:rsid w:val="005667B6"/>
    <w:rsid w:val="00581D93"/>
    <w:rsid w:val="00583DC9"/>
    <w:rsid w:val="005A2C34"/>
    <w:rsid w:val="005B360A"/>
    <w:rsid w:val="005D1B1F"/>
    <w:rsid w:val="005D26F6"/>
    <w:rsid w:val="005D5249"/>
    <w:rsid w:val="005D584B"/>
    <w:rsid w:val="005E0AF5"/>
    <w:rsid w:val="00600BF1"/>
    <w:rsid w:val="006111C9"/>
    <w:rsid w:val="00616329"/>
    <w:rsid w:val="006236B9"/>
    <w:rsid w:val="00641E6D"/>
    <w:rsid w:val="006467BF"/>
    <w:rsid w:val="00661C63"/>
    <w:rsid w:val="0067051F"/>
    <w:rsid w:val="006717BF"/>
    <w:rsid w:val="006815A1"/>
    <w:rsid w:val="00691ABE"/>
    <w:rsid w:val="006A65BD"/>
    <w:rsid w:val="006E24C9"/>
    <w:rsid w:val="006F406C"/>
    <w:rsid w:val="007061F4"/>
    <w:rsid w:val="0077503B"/>
    <w:rsid w:val="0079714D"/>
    <w:rsid w:val="007D404E"/>
    <w:rsid w:val="0080035D"/>
    <w:rsid w:val="0087539C"/>
    <w:rsid w:val="00895A3A"/>
    <w:rsid w:val="008C042A"/>
    <w:rsid w:val="008C49DC"/>
    <w:rsid w:val="008F521F"/>
    <w:rsid w:val="008F5E84"/>
    <w:rsid w:val="00906E01"/>
    <w:rsid w:val="0091151C"/>
    <w:rsid w:val="0094760B"/>
    <w:rsid w:val="009477B8"/>
    <w:rsid w:val="00951336"/>
    <w:rsid w:val="00960631"/>
    <w:rsid w:val="00967ED1"/>
    <w:rsid w:val="009A21A3"/>
    <w:rsid w:val="009A7CFC"/>
    <w:rsid w:val="009F0EE4"/>
    <w:rsid w:val="00A250A1"/>
    <w:rsid w:val="00A67518"/>
    <w:rsid w:val="00A83F5C"/>
    <w:rsid w:val="00A91793"/>
    <w:rsid w:val="00A9769F"/>
    <w:rsid w:val="00AF5E3D"/>
    <w:rsid w:val="00B072FE"/>
    <w:rsid w:val="00B559D8"/>
    <w:rsid w:val="00B71387"/>
    <w:rsid w:val="00B84919"/>
    <w:rsid w:val="00BC2F70"/>
    <w:rsid w:val="00BF6137"/>
    <w:rsid w:val="00BF7AF0"/>
    <w:rsid w:val="00C17C6E"/>
    <w:rsid w:val="00C224C7"/>
    <w:rsid w:val="00C22622"/>
    <w:rsid w:val="00CD67F4"/>
    <w:rsid w:val="00CF35CD"/>
    <w:rsid w:val="00CF3EEC"/>
    <w:rsid w:val="00D77507"/>
    <w:rsid w:val="00D8339C"/>
    <w:rsid w:val="00DC35EA"/>
    <w:rsid w:val="00DE7C90"/>
    <w:rsid w:val="00E05D7A"/>
    <w:rsid w:val="00E344EF"/>
    <w:rsid w:val="00E353FC"/>
    <w:rsid w:val="00E53504"/>
    <w:rsid w:val="00E5623D"/>
    <w:rsid w:val="00E60F32"/>
    <w:rsid w:val="00E771E0"/>
    <w:rsid w:val="00E8269A"/>
    <w:rsid w:val="00E828A6"/>
    <w:rsid w:val="00E92B8F"/>
    <w:rsid w:val="00EA28C8"/>
    <w:rsid w:val="00EC4C0F"/>
    <w:rsid w:val="00ED457E"/>
    <w:rsid w:val="00F2041B"/>
    <w:rsid w:val="00F20E84"/>
    <w:rsid w:val="00F351B2"/>
    <w:rsid w:val="00F35934"/>
    <w:rsid w:val="00F510A3"/>
    <w:rsid w:val="00F709BA"/>
    <w:rsid w:val="00F81ECC"/>
    <w:rsid w:val="00F87056"/>
    <w:rsid w:val="00FA19CF"/>
    <w:rsid w:val="00FD78A3"/>
    <w:rsid w:val="00FF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C17C6E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7C6E"/>
    <w:rPr>
      <w:b/>
      <w:bCs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581D9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581D9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C17C6E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7C6E"/>
    <w:rPr>
      <w:b/>
      <w:bCs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581D9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581D9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hyperlink" Target="consultantplus://offline/ref=8444256E4C645EA9DC0C533FD9DDD10BF16F779A8C395DC993D48E41E18BC8302F11354266679B88WAEA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44256E4C645EA9DC0C533FD9DDD10BF16A7E98803A5DC993D48E41E18BC8302F11354266679A8DWAE5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FWAE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44256E4C645EA9DC0C533FD9DDD10BF16A7E98803A5DC993D48E41E18BC8302F11354266679A8DWAE5K" TargetMode="External"/><Relationship Id="rId10" Type="http://schemas.openxmlformats.org/officeDocument/2006/relationships/hyperlink" Target="consultantplus://offline/ref=8444256E4C645EA9DC0C533FD9DDD10BF16A7E98803A5DC993D48E41E18BC8302F11354266679A88WAE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A7E98803A5DC993D48E41E18BC8302F11354266679A8AWAEEK" TargetMode="External"/><Relationship Id="rId14" Type="http://schemas.openxmlformats.org/officeDocument/2006/relationships/hyperlink" Target="consultantplus://offline/ref=8444256E4C645EA9DC0C533FD9DDD10BFB617A9D803200C39B8D8243E684972728583943666798W8E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21D22-D287-4A67-9A2B-F75A25019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2728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18242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Измайлова Юлия Сергеевна</cp:lastModifiedBy>
  <cp:revision>35</cp:revision>
  <cp:lastPrinted>2018-03-30T09:50:00Z</cp:lastPrinted>
  <dcterms:created xsi:type="dcterms:W3CDTF">2021-08-04T13:52:00Z</dcterms:created>
  <dcterms:modified xsi:type="dcterms:W3CDTF">2021-09-29T15:14:00Z</dcterms:modified>
</cp:coreProperties>
</file>